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CA29" w14:textId="77777777" w:rsidR="00F2039D" w:rsidRPr="00B65BDD" w:rsidRDefault="00F2039D" w:rsidP="00F2039D">
      <w:pPr>
        <w:spacing w:after="0" w:line="240" w:lineRule="auto"/>
        <w:ind w:left="142"/>
        <w:jc w:val="center"/>
        <w:rPr>
          <w:rFonts w:ascii="GHEA Grapalat" w:eastAsia="Times New Roman" w:hAnsi="GHEA Grapalat" w:cs="Times New Roman"/>
          <w:b/>
          <w:lang w:val="es-ES" w:eastAsia="ru-RU"/>
        </w:rPr>
      </w:pPr>
      <w:r w:rsidRPr="00B65BDD">
        <w:rPr>
          <w:rFonts w:ascii="GHEA Grapalat" w:eastAsia="Times New Roman" w:hAnsi="GHEA Grapalat" w:cs="Times New Roman"/>
          <w:b/>
          <w:lang w:val="es-ES" w:eastAsia="ru-RU"/>
        </w:rPr>
        <w:t>ՍԱՀՄԱՆՎԱԾ ԱՅԼ ՊԱՅՄԱՆՆԵՐԸ</w:t>
      </w:r>
    </w:p>
    <w:p w14:paraId="6B215771" w14:textId="77777777" w:rsidR="00F2039D" w:rsidRPr="00B65BDD" w:rsidRDefault="00F2039D" w:rsidP="00F2039D">
      <w:pPr>
        <w:spacing w:after="0" w:line="240" w:lineRule="auto"/>
        <w:ind w:left="142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 w:eastAsia="ru-RU"/>
        </w:rPr>
      </w:pP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3586"/>
      </w:tblGrid>
      <w:tr w:rsidR="00F2039D" w:rsidRPr="006F58B8" w14:paraId="7369E5F1" w14:textId="77777777" w:rsidTr="00CD7D6E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6E01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Կանխավճարի պայման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0232" w14:textId="77777777" w:rsidR="00F2039D" w:rsidRPr="006F58B8" w:rsidRDefault="00F2039D" w:rsidP="00CD7D6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Չի պահան</w:t>
            </w: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/>
              </w:rPr>
              <w:t>ջ</w:t>
            </w: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վում</w:t>
            </w:r>
          </w:p>
        </w:tc>
      </w:tr>
      <w:tr w:rsidR="00F2039D" w:rsidRPr="006F58B8" w14:paraId="44E0E622" w14:textId="77777777" w:rsidTr="00CD7D6E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74E14" w14:textId="77777777" w:rsidR="00F2039D" w:rsidRPr="006F58B8" w:rsidRDefault="00F2039D" w:rsidP="00CD7D6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Մասնակցին ստորագրված հանձնման-ընդունման արձանագրության տրամադրման ժամկետ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3519" w14:textId="77777777" w:rsidR="00F2039D" w:rsidRPr="006F58B8" w:rsidRDefault="00F2039D" w:rsidP="00CD7D6E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</w:t>
            </w:r>
            <w:r w:rsidRPr="006F58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աշխատանքային օրվա ընթացքում</w:t>
            </w:r>
          </w:p>
        </w:tc>
      </w:tr>
      <w:tr w:rsidR="00F2039D" w:rsidRPr="006F58B8" w14:paraId="55320F17" w14:textId="77777777" w:rsidTr="00CD7D6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8F7B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Աշխատանքների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առնվազն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70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տոկոսը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կատարել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անձամբ,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պայմանագրով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նախատեսված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կարգով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և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ժամկետներում,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իր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ուժերով,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գործիքներով,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մեխանիզմներով,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ինչպես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նաև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անհրաժեշտ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նյութերով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ու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պատշաճ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որակով`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ննախագծին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և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ծավալաթերթին</w:t>
            </w:r>
            <w:r w:rsidRPr="006F58B8">
              <w:rPr>
                <w:rFonts w:ascii="Calibri" w:eastAsia="Times New Roman" w:hAnsi="Calibri" w:cs="Calibri"/>
                <w:bCs/>
                <w:sz w:val="16"/>
                <w:szCs w:val="16"/>
                <w:lang w:val="pt-BR" w:eastAsia="ru-RU"/>
              </w:rPr>
              <w:t> 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համապատասխան։</w:t>
            </w:r>
          </w:p>
        </w:tc>
      </w:tr>
      <w:tr w:rsidR="00F2039D" w:rsidRPr="00F2039D" w14:paraId="0BEACB97" w14:textId="77777777" w:rsidTr="00CD7D6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C20A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*Մասնակիցը պետք է ունենա շինարարության իրականացման գործունեության լիցենզիա՝ ըստ քաղաքաշինության հետևյալ ոլորտների`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2-րդ </w:t>
            </w:r>
            <w:proofErr w:type="spellStart"/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3-րդ </w:t>
            </w: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կարգի</w:t>
            </w:r>
            <w:proofErr w:type="spellEnd"/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:</w:t>
            </w:r>
          </w:p>
          <w:p w14:paraId="661604EC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1) բնակելի (բացառությամբ ոչ ձեռնարկատիրական նպատակով կառուցվող անհատական բնակելի տների, ավտոտնակների, օժանդակ շինությունների), հասարակական և արտադրական:</w:t>
            </w:r>
          </w:p>
          <w:p w14:paraId="75C7C559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pt-BR" w:eastAsia="ru-RU"/>
              </w:rPr>
              <w:t>Շինարարության իրականացման գործունեության լիցենզավորման հարաբերությունները կանոնակարգվում են «Լիցենզավորման մասին», «Քաղաքաշինության մասին» Հայաստանի Հանրապետության օրենքներով, սույն կարգով և այլ իրավական ակտերով:</w:t>
            </w:r>
          </w:p>
        </w:tc>
      </w:tr>
      <w:tr w:rsidR="00F2039D" w:rsidRPr="00F2039D" w14:paraId="5DD8F2F6" w14:textId="77777777" w:rsidTr="00CD7D6E">
        <w:trPr>
          <w:trHeight w:val="20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14D4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Շինարարների համազգեստի վրա՝ շինարարություն իրականացնող կազմակերպության տարբերանշանի առկայություն</w:t>
            </w:r>
          </w:p>
        </w:tc>
      </w:tr>
      <w:tr w:rsidR="00F2039D" w:rsidRPr="006F58B8" w14:paraId="4A224851" w14:textId="77777777" w:rsidTr="00CD7D6E">
        <w:trPr>
          <w:trHeight w:val="237"/>
          <w:jc w:val="center"/>
        </w:trPr>
        <w:tc>
          <w:tcPr>
            <w:tcW w:w="10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C16C" w14:textId="77777777" w:rsidR="00F2039D" w:rsidRPr="006F58B8" w:rsidRDefault="00F2039D" w:rsidP="00CD7D6E">
            <w:pPr>
              <w:tabs>
                <w:tab w:val="left" w:pos="3030"/>
              </w:tabs>
              <w:spacing w:after="0" w:line="240" w:lineRule="auto"/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</w:pPr>
            <w:r w:rsidRPr="006F58B8">
              <w:rPr>
                <w:rFonts w:ascii="GHEA Grapalat" w:eastAsia="Times New Roman" w:hAnsi="GHEA Grapalat" w:cs="Sylfaen"/>
                <w:bCs/>
                <w:sz w:val="16"/>
                <w:szCs w:val="16"/>
                <w:lang w:val="hy-AM" w:eastAsia="ru-RU"/>
              </w:rPr>
              <w:t>Տեսաձայնագրման սարքերի առկայություն</w:t>
            </w:r>
          </w:p>
        </w:tc>
      </w:tr>
    </w:tbl>
    <w:p w14:paraId="0F7AB1B1" w14:textId="77777777" w:rsidR="00A776CA" w:rsidRDefault="00A776CA"/>
    <w:sectPr w:rsidR="00A77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8E"/>
    <w:rsid w:val="00154C13"/>
    <w:rsid w:val="005F2586"/>
    <w:rsid w:val="00A7454C"/>
    <w:rsid w:val="00A776CA"/>
    <w:rsid w:val="00F06016"/>
    <w:rsid w:val="00F2039D"/>
    <w:rsid w:val="00FE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B77F2-B180-4148-AEE5-2D52AFE0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9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158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158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158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158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158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158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158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158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158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15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15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15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15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15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15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15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15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15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15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E15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58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E15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158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E15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158E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E15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5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5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15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2</cp:revision>
  <dcterms:created xsi:type="dcterms:W3CDTF">2025-10-27T12:07:00Z</dcterms:created>
  <dcterms:modified xsi:type="dcterms:W3CDTF">2025-10-27T12:07:00Z</dcterms:modified>
</cp:coreProperties>
</file>